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5AD" w:rsidRPr="00BF602D" w:rsidRDefault="00D316AC" w:rsidP="00BF602D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F602D">
        <w:rPr>
          <w:rFonts w:ascii="Times New Roman" w:hAnsi="Times New Roman" w:cs="Times New Roman"/>
          <w:sz w:val="30"/>
          <w:szCs w:val="30"/>
        </w:rPr>
        <w:t>В современном цифровом мире онлайн-игры стали неотъемлемой частью жизни миллионов людей, особенно среди молодежи. Они предлагают увлекательный геймплей, возможность общения с друзьями и новые знакомства. Однако, с ростом популярности виртуальных миров, возникает и серьезная проблема — киберохота за несовершеннолетними.</w:t>
      </w:r>
    </w:p>
    <w:p w:rsidR="00D316AC" w:rsidRPr="00BF602D" w:rsidRDefault="00D316AC" w:rsidP="00BF602D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F602D">
        <w:rPr>
          <w:rFonts w:ascii="Times New Roman" w:hAnsi="Times New Roman" w:cs="Times New Roman"/>
          <w:sz w:val="30"/>
          <w:szCs w:val="30"/>
        </w:rPr>
        <w:t>Играй безопасно: угрозы киберпространства в мире онлайн-игр</w:t>
      </w:r>
    </w:p>
    <w:p w:rsidR="00D316AC" w:rsidRPr="00BF602D" w:rsidRDefault="00D316AC" w:rsidP="00BF602D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F602D">
        <w:rPr>
          <w:rFonts w:ascii="Times New Roman" w:hAnsi="Times New Roman" w:cs="Times New Roman"/>
          <w:sz w:val="30"/>
          <w:szCs w:val="30"/>
        </w:rPr>
        <w:t>Дети и подростки проводят всё больше времени в киберпространстве, особенно заметно это в холодное время года.</w:t>
      </w:r>
    </w:p>
    <w:p w:rsidR="00D316AC" w:rsidRPr="00BF602D" w:rsidRDefault="00D316AC" w:rsidP="00BF602D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F602D">
        <w:rPr>
          <w:rFonts w:ascii="Times New Roman" w:hAnsi="Times New Roman" w:cs="Times New Roman"/>
          <w:sz w:val="30"/>
          <w:szCs w:val="30"/>
        </w:rPr>
        <w:t>Мир гейминга очень увлекателен, однако не всегда бывает безопасным. Злоумышленники используют игры для мошенничества, распространения вредоносного ПО и рекламных программ.</w:t>
      </w:r>
    </w:p>
    <w:p w:rsidR="00D316AC" w:rsidRPr="00BF602D" w:rsidRDefault="00D316AC" w:rsidP="00BF602D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F602D">
        <w:rPr>
          <w:rFonts w:ascii="Times New Roman" w:hAnsi="Times New Roman" w:cs="Times New Roman"/>
          <w:sz w:val="30"/>
          <w:szCs w:val="30"/>
        </w:rPr>
        <w:t>Исследования показывают, что такие популярные игры,  как «</w:t>
      </w:r>
      <w:r w:rsidRPr="00BF602D">
        <w:rPr>
          <w:rFonts w:ascii="Times New Roman" w:hAnsi="Times New Roman" w:cs="Times New Roman"/>
          <w:sz w:val="30"/>
          <w:szCs w:val="30"/>
          <w:lang w:val="en-US"/>
        </w:rPr>
        <w:t>Minecraft</w:t>
      </w:r>
      <w:r w:rsidRPr="00BF602D">
        <w:rPr>
          <w:rFonts w:ascii="Times New Roman" w:hAnsi="Times New Roman" w:cs="Times New Roman"/>
          <w:sz w:val="30"/>
          <w:szCs w:val="30"/>
        </w:rPr>
        <w:t>», "</w:t>
      </w:r>
      <w:r w:rsidRPr="00BF602D">
        <w:rPr>
          <w:rFonts w:ascii="Times New Roman" w:hAnsi="Times New Roman" w:cs="Times New Roman"/>
          <w:sz w:val="30"/>
          <w:szCs w:val="30"/>
          <w:lang w:val="en-US"/>
        </w:rPr>
        <w:t>Rolox</w:t>
      </w:r>
      <w:r w:rsidRPr="00BF602D">
        <w:rPr>
          <w:rFonts w:ascii="Times New Roman" w:hAnsi="Times New Roman" w:cs="Times New Roman"/>
          <w:sz w:val="30"/>
          <w:szCs w:val="30"/>
        </w:rPr>
        <w:t>", "</w:t>
      </w:r>
      <w:r w:rsidRPr="00BF602D">
        <w:rPr>
          <w:rFonts w:ascii="Times New Roman" w:hAnsi="Times New Roman" w:cs="Times New Roman"/>
          <w:sz w:val="30"/>
          <w:szCs w:val="30"/>
          <w:lang w:val="en-US"/>
        </w:rPr>
        <w:t>Among</w:t>
      </w:r>
      <w:r w:rsidRPr="00BF602D">
        <w:rPr>
          <w:rFonts w:ascii="Times New Roman" w:hAnsi="Times New Roman" w:cs="Times New Roman"/>
          <w:sz w:val="30"/>
          <w:szCs w:val="30"/>
        </w:rPr>
        <w:t xml:space="preserve"> </w:t>
      </w:r>
      <w:r w:rsidRPr="00BF602D">
        <w:rPr>
          <w:rFonts w:ascii="Times New Roman" w:hAnsi="Times New Roman" w:cs="Times New Roman"/>
          <w:sz w:val="30"/>
          <w:szCs w:val="30"/>
          <w:lang w:val="en-US"/>
        </w:rPr>
        <w:t>US</w:t>
      </w:r>
      <w:r w:rsidRPr="00BF602D">
        <w:rPr>
          <w:rFonts w:ascii="Times New Roman" w:hAnsi="Times New Roman" w:cs="Times New Roman"/>
          <w:sz w:val="30"/>
          <w:szCs w:val="30"/>
        </w:rPr>
        <w:t>"становятся мишенями кибератак, например игра «</w:t>
      </w:r>
      <w:r w:rsidRPr="00BF602D">
        <w:rPr>
          <w:rFonts w:ascii="Times New Roman" w:hAnsi="Times New Roman" w:cs="Times New Roman"/>
          <w:sz w:val="30"/>
          <w:szCs w:val="30"/>
          <w:lang w:val="en-US"/>
        </w:rPr>
        <w:t>Minecraft</w:t>
      </w:r>
      <w:r w:rsidRPr="00BF602D">
        <w:rPr>
          <w:rFonts w:ascii="Times New Roman" w:hAnsi="Times New Roman" w:cs="Times New Roman"/>
          <w:sz w:val="30"/>
          <w:szCs w:val="30"/>
        </w:rPr>
        <w:t>» подвергалась атакам более 3 миллионов раз.</w:t>
      </w:r>
    </w:p>
    <w:p w:rsidR="00D316AC" w:rsidRPr="00BF602D" w:rsidRDefault="00D316AC" w:rsidP="00BF602D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F602D">
        <w:rPr>
          <w:rFonts w:ascii="Times New Roman" w:hAnsi="Times New Roman" w:cs="Times New Roman"/>
          <w:sz w:val="30"/>
          <w:szCs w:val="30"/>
        </w:rPr>
        <w:t>Загрузчики, часто используемые для распространения вредоносного ПО, являются одной из самых распространенных угроз в онлайн-играх.</w:t>
      </w:r>
    </w:p>
    <w:p w:rsidR="00D316AC" w:rsidRPr="00BF602D" w:rsidRDefault="00D316AC" w:rsidP="00BF602D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F602D">
        <w:rPr>
          <w:rFonts w:ascii="Times New Roman" w:hAnsi="Times New Roman" w:cs="Times New Roman"/>
          <w:b/>
          <w:sz w:val="30"/>
          <w:szCs w:val="30"/>
        </w:rPr>
        <w:t>Темные стороны онлайн-развлечений: типы киберугроз в играх</w:t>
      </w:r>
    </w:p>
    <w:p w:rsidR="00D316AC" w:rsidRDefault="00D316AC" w:rsidP="00D316AC">
      <w:pPr>
        <w:ind w:left="708" w:firstLine="708"/>
      </w:pPr>
      <w:r w:rsidRPr="00D316AC">
        <w:drawing>
          <wp:inline distT="0" distB="0" distL="0" distR="0" wp14:anchorId="12BC4D68" wp14:editId="572395C8">
            <wp:extent cx="4514850" cy="3644616"/>
            <wp:effectExtent l="0" t="0" r="0" b="0"/>
            <wp:docPr id="9" name="Image 2" descr="preenco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2" descr="preencoded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04873" cy="371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6AC" w:rsidRPr="00BF602D" w:rsidRDefault="00D316AC" w:rsidP="00BF602D">
      <w:pPr>
        <w:ind w:left="708" w:firstLine="708"/>
        <w:jc w:val="center"/>
        <w:rPr>
          <w:rFonts w:ascii="Times New Roman" w:hAnsi="Times New Roman" w:cs="Times New Roman"/>
          <w:sz w:val="30"/>
          <w:szCs w:val="30"/>
        </w:rPr>
      </w:pPr>
      <w:r w:rsidRPr="00BF602D">
        <w:rPr>
          <w:rFonts w:ascii="Times New Roman" w:hAnsi="Times New Roman" w:cs="Times New Roman"/>
          <w:sz w:val="30"/>
          <w:szCs w:val="30"/>
          <w:lang w:val="en-US"/>
        </w:rPr>
        <w:t>Trojan</w:t>
      </w:r>
      <w:r w:rsidRPr="00BF602D">
        <w:rPr>
          <w:rFonts w:ascii="Times New Roman" w:hAnsi="Times New Roman" w:cs="Times New Roman"/>
          <w:sz w:val="30"/>
          <w:szCs w:val="30"/>
        </w:rPr>
        <w:t>-</w:t>
      </w:r>
      <w:r w:rsidRPr="00BF602D">
        <w:rPr>
          <w:rFonts w:ascii="Times New Roman" w:hAnsi="Times New Roman" w:cs="Times New Roman"/>
          <w:sz w:val="30"/>
          <w:szCs w:val="30"/>
          <w:lang w:val="en-US"/>
        </w:rPr>
        <w:t>PSW</w:t>
      </w:r>
    </w:p>
    <w:p w:rsidR="00D316AC" w:rsidRPr="00BF602D" w:rsidRDefault="00D316AC" w:rsidP="00BF602D">
      <w:pPr>
        <w:ind w:left="708" w:firstLine="708"/>
        <w:jc w:val="center"/>
        <w:rPr>
          <w:rFonts w:ascii="Times New Roman" w:hAnsi="Times New Roman" w:cs="Times New Roman"/>
          <w:sz w:val="30"/>
          <w:szCs w:val="30"/>
        </w:rPr>
      </w:pPr>
      <w:r w:rsidRPr="00BF602D">
        <w:rPr>
          <w:rFonts w:ascii="Times New Roman" w:hAnsi="Times New Roman" w:cs="Times New Roman"/>
          <w:sz w:val="30"/>
          <w:szCs w:val="30"/>
        </w:rPr>
        <w:t>предназначен для кражи паролей</w:t>
      </w:r>
    </w:p>
    <w:p w:rsidR="00D316AC" w:rsidRDefault="00D316AC" w:rsidP="00D316AC">
      <w:pPr>
        <w:ind w:left="708" w:firstLine="708"/>
      </w:pPr>
      <w:r w:rsidRPr="00D316AC">
        <w:lastRenderedPageBreak/>
        <w:drawing>
          <wp:inline distT="0" distB="0" distL="0" distR="0" wp14:anchorId="2564ED09" wp14:editId="3CEBA0E1">
            <wp:extent cx="4133598" cy="2886075"/>
            <wp:effectExtent l="0" t="0" r="635" b="0"/>
            <wp:docPr id="12" name="Image 3" descr="preenco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3" descr="preencoded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1544" cy="293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D316AC" w:rsidRPr="00BF602D" w:rsidRDefault="00D316AC" w:rsidP="00BF602D">
      <w:pPr>
        <w:ind w:left="708" w:firstLine="708"/>
        <w:jc w:val="center"/>
        <w:rPr>
          <w:rFonts w:ascii="Times New Roman" w:hAnsi="Times New Roman" w:cs="Times New Roman"/>
          <w:sz w:val="30"/>
          <w:szCs w:val="30"/>
        </w:rPr>
      </w:pPr>
      <w:r w:rsidRPr="00BF602D">
        <w:rPr>
          <w:rFonts w:ascii="Times New Roman" w:hAnsi="Times New Roman" w:cs="Times New Roman"/>
          <w:sz w:val="30"/>
          <w:szCs w:val="30"/>
          <w:lang w:val="en-US"/>
        </w:rPr>
        <w:t>Trojan</w:t>
      </w:r>
      <w:r w:rsidRPr="00BF602D">
        <w:rPr>
          <w:rFonts w:ascii="Times New Roman" w:hAnsi="Times New Roman" w:cs="Times New Roman"/>
          <w:sz w:val="30"/>
          <w:szCs w:val="30"/>
        </w:rPr>
        <w:t>-</w:t>
      </w:r>
      <w:r w:rsidRPr="00BF602D">
        <w:rPr>
          <w:rFonts w:ascii="Times New Roman" w:hAnsi="Times New Roman" w:cs="Times New Roman"/>
          <w:sz w:val="30"/>
          <w:szCs w:val="30"/>
          <w:lang w:val="en-US"/>
        </w:rPr>
        <w:t>Dropper</w:t>
      </w:r>
    </w:p>
    <w:p w:rsidR="00D316AC" w:rsidRPr="00BF602D" w:rsidRDefault="00D316AC" w:rsidP="00BF602D">
      <w:pPr>
        <w:ind w:left="708" w:firstLine="708"/>
        <w:jc w:val="center"/>
        <w:rPr>
          <w:rFonts w:ascii="Times New Roman" w:hAnsi="Times New Roman" w:cs="Times New Roman"/>
          <w:sz w:val="30"/>
          <w:szCs w:val="30"/>
        </w:rPr>
      </w:pPr>
      <w:r w:rsidRPr="00BF602D">
        <w:rPr>
          <w:rFonts w:ascii="Times New Roman" w:hAnsi="Times New Roman" w:cs="Times New Roman"/>
          <w:sz w:val="30"/>
          <w:szCs w:val="30"/>
        </w:rPr>
        <w:t>устанавливает другие вредоносные программы</w:t>
      </w:r>
    </w:p>
    <w:p w:rsidR="00D316AC" w:rsidRDefault="00D316AC" w:rsidP="00D316AC">
      <w:pPr>
        <w:ind w:left="708" w:firstLine="708"/>
      </w:pPr>
      <w:r w:rsidRPr="00D316AC">
        <w:drawing>
          <wp:inline distT="0" distB="0" distL="0" distR="0" wp14:anchorId="3ACB7261" wp14:editId="6DBE1F67">
            <wp:extent cx="4132402" cy="2838450"/>
            <wp:effectExtent l="0" t="0" r="1905" b="0"/>
            <wp:docPr id="3" name="Image 0" descr="preenco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0" descr="preencoded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5884" cy="286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6AC" w:rsidRPr="00BF602D" w:rsidRDefault="00D316AC" w:rsidP="00BF602D">
      <w:pPr>
        <w:ind w:left="708" w:firstLine="708"/>
        <w:jc w:val="center"/>
        <w:rPr>
          <w:rFonts w:ascii="Times New Roman" w:hAnsi="Times New Roman" w:cs="Times New Roman"/>
          <w:sz w:val="30"/>
          <w:szCs w:val="30"/>
        </w:rPr>
      </w:pPr>
      <w:r w:rsidRPr="00BF602D">
        <w:rPr>
          <w:rFonts w:ascii="Times New Roman" w:hAnsi="Times New Roman" w:cs="Times New Roman"/>
          <w:sz w:val="30"/>
          <w:szCs w:val="30"/>
          <w:lang w:val="en-US"/>
        </w:rPr>
        <w:t>Trojan</w:t>
      </w:r>
      <w:r w:rsidRPr="00BF602D">
        <w:rPr>
          <w:rFonts w:ascii="Times New Roman" w:hAnsi="Times New Roman" w:cs="Times New Roman"/>
          <w:sz w:val="30"/>
          <w:szCs w:val="30"/>
        </w:rPr>
        <w:t>-</w:t>
      </w:r>
      <w:r w:rsidRPr="00BF602D">
        <w:rPr>
          <w:rFonts w:ascii="Times New Roman" w:hAnsi="Times New Roman" w:cs="Times New Roman"/>
          <w:sz w:val="30"/>
          <w:szCs w:val="30"/>
          <w:lang w:val="en-US"/>
        </w:rPr>
        <w:t>SMS</w:t>
      </w:r>
    </w:p>
    <w:p w:rsidR="00D316AC" w:rsidRPr="00BF602D" w:rsidRDefault="00D316AC" w:rsidP="00BF602D">
      <w:pPr>
        <w:ind w:left="708" w:firstLine="708"/>
        <w:jc w:val="center"/>
        <w:rPr>
          <w:rFonts w:ascii="Times New Roman" w:hAnsi="Times New Roman" w:cs="Times New Roman"/>
          <w:sz w:val="30"/>
          <w:szCs w:val="30"/>
        </w:rPr>
      </w:pPr>
      <w:r w:rsidRPr="00BF602D">
        <w:rPr>
          <w:rFonts w:ascii="Times New Roman" w:hAnsi="Times New Roman" w:cs="Times New Roman"/>
          <w:sz w:val="30"/>
          <w:szCs w:val="30"/>
        </w:rPr>
        <w:t>отправляет сообщения на платные номера с зараженного устройства</w:t>
      </w:r>
    </w:p>
    <w:p w:rsidR="00D316AC" w:rsidRPr="00BF602D" w:rsidRDefault="00D316AC" w:rsidP="00BF602D">
      <w:pPr>
        <w:ind w:left="708"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F602D">
        <w:rPr>
          <w:rFonts w:ascii="Times New Roman" w:hAnsi="Times New Roman" w:cs="Times New Roman"/>
          <w:b/>
          <w:sz w:val="30"/>
          <w:szCs w:val="30"/>
        </w:rPr>
        <w:t>Приманка для доверчивых игроков: мошеннические схемы в играх</w:t>
      </w:r>
    </w:p>
    <w:p w:rsidR="00D316AC" w:rsidRPr="00BF602D" w:rsidRDefault="00D316AC" w:rsidP="00BF602D">
      <w:pPr>
        <w:ind w:left="708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F602D">
        <w:rPr>
          <w:rFonts w:ascii="Times New Roman" w:hAnsi="Times New Roman" w:cs="Times New Roman"/>
          <w:sz w:val="30"/>
          <w:szCs w:val="30"/>
        </w:rPr>
        <w:t>Одна из известных схем мошенников - предложение пройти опрос, чтобы доказать, что ты не бот. После этого игроков перенаправляют на поддельный сайт с обещаниями бесплатных призов.</w:t>
      </w:r>
    </w:p>
    <w:p w:rsidR="00D316AC" w:rsidRPr="00BF602D" w:rsidRDefault="00D316AC" w:rsidP="00BF602D">
      <w:pPr>
        <w:ind w:left="708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F602D">
        <w:rPr>
          <w:rFonts w:ascii="Times New Roman" w:hAnsi="Times New Roman" w:cs="Times New Roman"/>
          <w:sz w:val="30"/>
          <w:szCs w:val="30"/>
        </w:rPr>
        <w:lastRenderedPageBreak/>
        <w:t>Но на самом деле мошенники лишь пытаются заманить доверчивых пользователей в другие опасные ловушки, например, загрузку вредоносного ПО или участие в фишинговых кампаниях. Хитрые уловки преступников маскируются под легитимные игровые активности.</w:t>
      </w:r>
    </w:p>
    <w:p w:rsidR="00D316AC" w:rsidRPr="00BF602D" w:rsidRDefault="00D316AC" w:rsidP="00BF602D">
      <w:pPr>
        <w:ind w:left="708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F602D">
        <w:rPr>
          <w:rFonts w:ascii="Times New Roman" w:hAnsi="Times New Roman" w:cs="Times New Roman"/>
          <w:sz w:val="30"/>
          <w:szCs w:val="30"/>
        </w:rPr>
        <w:t>Но на самом деле мошенники лишь пытаются заманить доверчивых пользователей в другие опасные ловушки, например, загрузку вредоносного ПО или участие в фишинговых кампаниях. Хитрые уловки преступников маскируются под легитимные игровые активности.</w:t>
      </w:r>
    </w:p>
    <w:p w:rsidR="00D316AC" w:rsidRPr="00BF602D" w:rsidRDefault="00D316AC" w:rsidP="00BF602D">
      <w:pPr>
        <w:ind w:left="708"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F602D">
        <w:rPr>
          <w:rFonts w:ascii="Times New Roman" w:hAnsi="Times New Roman" w:cs="Times New Roman"/>
          <w:b/>
          <w:sz w:val="30"/>
          <w:szCs w:val="30"/>
        </w:rPr>
        <w:t>Охотники на доверчивых геймеров</w:t>
      </w:r>
    </w:p>
    <w:p w:rsidR="00D316AC" w:rsidRPr="00BF602D" w:rsidRDefault="00D316AC" w:rsidP="00BF602D">
      <w:pPr>
        <w:ind w:left="708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F602D">
        <w:rPr>
          <w:rFonts w:ascii="Times New Roman" w:hAnsi="Times New Roman" w:cs="Times New Roman"/>
          <w:sz w:val="30"/>
          <w:szCs w:val="30"/>
        </w:rPr>
        <w:t xml:space="preserve">Злоумышленники всё чаще используют онлайн-игры, чтобы выманивать личные данные и деньги у молодой аудитории. Они маскируют свои мошеннические схемы под заманчивые предложения - выиграть новый </w:t>
      </w:r>
      <w:r w:rsidRPr="00BF602D">
        <w:rPr>
          <w:rFonts w:ascii="Times New Roman" w:hAnsi="Times New Roman" w:cs="Times New Roman"/>
          <w:sz w:val="30"/>
          <w:szCs w:val="30"/>
          <w:lang w:val="en-US"/>
        </w:rPr>
        <w:t>iPhone</w:t>
      </w:r>
      <w:r w:rsidRPr="00BF602D">
        <w:rPr>
          <w:rFonts w:ascii="Times New Roman" w:hAnsi="Times New Roman" w:cs="Times New Roman"/>
          <w:sz w:val="30"/>
          <w:szCs w:val="30"/>
        </w:rPr>
        <w:t xml:space="preserve"> или даже наличные.</w:t>
      </w:r>
    </w:p>
    <w:p w:rsidR="00D316AC" w:rsidRPr="00BF602D" w:rsidRDefault="00D316AC" w:rsidP="00BF602D">
      <w:pPr>
        <w:ind w:left="708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F602D">
        <w:rPr>
          <w:rFonts w:ascii="Times New Roman" w:hAnsi="Times New Roman" w:cs="Times New Roman"/>
          <w:sz w:val="30"/>
          <w:szCs w:val="30"/>
        </w:rPr>
        <w:t xml:space="preserve">Так, на странице одного </w:t>
      </w:r>
      <w:r w:rsidRPr="00BF602D">
        <w:rPr>
          <w:rFonts w:ascii="Times New Roman" w:hAnsi="Times New Roman" w:cs="Times New Roman"/>
          <w:sz w:val="30"/>
          <w:szCs w:val="30"/>
          <w:lang w:val="en-US"/>
        </w:rPr>
        <w:t>Telegram</w:t>
      </w:r>
      <w:r w:rsidRPr="00BF602D">
        <w:rPr>
          <w:rFonts w:ascii="Times New Roman" w:hAnsi="Times New Roman" w:cs="Times New Roman"/>
          <w:sz w:val="30"/>
          <w:szCs w:val="30"/>
        </w:rPr>
        <w:t xml:space="preserve">-сообщества, которая эксплуатировала бренд игры </w:t>
      </w:r>
      <w:r w:rsidRPr="00BF602D">
        <w:rPr>
          <w:rFonts w:ascii="Times New Roman" w:hAnsi="Times New Roman" w:cs="Times New Roman"/>
          <w:sz w:val="30"/>
          <w:szCs w:val="30"/>
          <w:lang w:val="en-US"/>
        </w:rPr>
        <w:t>Capybara</w:t>
      </w:r>
      <w:r w:rsidRPr="00BF602D">
        <w:rPr>
          <w:rFonts w:ascii="Times New Roman" w:hAnsi="Times New Roman" w:cs="Times New Roman"/>
          <w:sz w:val="30"/>
          <w:szCs w:val="30"/>
        </w:rPr>
        <w:t>, была обнаружена поддельная версия игры в веб-формате. Пользователям предлагалось зарегистрироваться и сделать депозит, чтобы начать играть и получить желанный приз.</w:t>
      </w:r>
    </w:p>
    <w:p w:rsidR="00D316AC" w:rsidRPr="00BF602D" w:rsidRDefault="00D316AC" w:rsidP="00BF602D">
      <w:pPr>
        <w:ind w:left="708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F602D">
        <w:rPr>
          <w:rFonts w:ascii="Times New Roman" w:hAnsi="Times New Roman" w:cs="Times New Roman"/>
          <w:sz w:val="30"/>
          <w:szCs w:val="30"/>
        </w:rPr>
        <w:t>Но на самом деле за этим стоят лишь обман и кража личных данных или финансовых средств. Будьте бдительны - мошенники готовы на всё, лишь бы поживиться за ваш счёт!</w:t>
      </w:r>
    </w:p>
    <w:p w:rsidR="00D316AC" w:rsidRDefault="00D316AC" w:rsidP="00D316AC">
      <w:pPr>
        <w:ind w:left="708" w:firstLine="708"/>
      </w:pPr>
      <w:r w:rsidRPr="00D316AC">
        <w:drawing>
          <wp:inline distT="0" distB="0" distL="0" distR="0" wp14:anchorId="29262052" wp14:editId="36B2A416">
            <wp:extent cx="4269031" cy="2638425"/>
            <wp:effectExtent l="0" t="0" r="0" b="0"/>
            <wp:docPr id="1" name="Image 0" descr="preenco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0" descr="preencoded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4157" cy="266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6AC" w:rsidRPr="00BF602D" w:rsidRDefault="00D316AC" w:rsidP="00BF602D">
      <w:pPr>
        <w:ind w:left="708" w:firstLine="708"/>
        <w:jc w:val="center"/>
        <w:rPr>
          <w:rFonts w:ascii="Times New Roman" w:hAnsi="Times New Roman" w:cs="Times New Roman"/>
          <w:sz w:val="30"/>
          <w:szCs w:val="30"/>
        </w:rPr>
      </w:pPr>
      <w:r w:rsidRPr="00BF602D">
        <w:rPr>
          <w:rFonts w:ascii="Times New Roman" w:hAnsi="Times New Roman" w:cs="Times New Roman"/>
          <w:sz w:val="30"/>
          <w:szCs w:val="30"/>
        </w:rPr>
        <w:t>Друзья-вербовщики</w:t>
      </w:r>
    </w:p>
    <w:p w:rsidR="00D316AC" w:rsidRPr="00BF602D" w:rsidRDefault="00D316AC" w:rsidP="00BF602D">
      <w:pPr>
        <w:ind w:left="708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F602D">
        <w:rPr>
          <w:rFonts w:ascii="Times New Roman" w:hAnsi="Times New Roman" w:cs="Times New Roman"/>
          <w:sz w:val="30"/>
          <w:szCs w:val="30"/>
        </w:rPr>
        <w:lastRenderedPageBreak/>
        <w:t>Вербовщики могут маскироваться под друзей или наставников, помогая игрокам в игре и постепенно становясь им близкими. Эти отношения могут выглядеть искренними и дружелюбными, что делает их особенно</w:t>
      </w:r>
      <w:r w:rsidRPr="00D316AC">
        <w:t xml:space="preserve"> </w:t>
      </w:r>
      <w:r w:rsidRPr="00BF602D">
        <w:rPr>
          <w:rFonts w:ascii="Times New Roman" w:hAnsi="Times New Roman" w:cs="Times New Roman"/>
          <w:sz w:val="30"/>
          <w:szCs w:val="30"/>
        </w:rPr>
        <w:t xml:space="preserve">опасными. </w:t>
      </w:r>
      <w:r w:rsidRPr="00BF602D">
        <w:rPr>
          <w:rFonts w:ascii="Times New Roman" w:hAnsi="Times New Roman" w:cs="Times New Roman"/>
          <w:sz w:val="30"/>
          <w:szCs w:val="30"/>
          <w:lang w:val="en-US"/>
        </w:rPr>
        <w:t>Подростки могут не подозревать о настоящих намерениях своих "друзей".</w:t>
      </w:r>
    </w:p>
    <w:p w:rsidR="00D316AC" w:rsidRDefault="00D316AC" w:rsidP="00D316AC">
      <w:pPr>
        <w:ind w:left="708" w:firstLine="708"/>
      </w:pPr>
      <w:r w:rsidRPr="00D316AC">
        <w:drawing>
          <wp:inline distT="0" distB="0" distL="0" distR="0" wp14:anchorId="582DEA48" wp14:editId="2BEF8324">
            <wp:extent cx="3981450" cy="2460690"/>
            <wp:effectExtent l="0" t="0" r="0" b="0"/>
            <wp:docPr id="2" name="Image 2" descr="preenco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2" descr="preencoded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5810" cy="249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6AC" w:rsidRPr="00BF602D" w:rsidRDefault="00D316AC" w:rsidP="00BF602D">
      <w:pPr>
        <w:ind w:left="708" w:firstLine="708"/>
        <w:jc w:val="center"/>
        <w:rPr>
          <w:rFonts w:ascii="Times New Roman" w:hAnsi="Times New Roman" w:cs="Times New Roman"/>
          <w:sz w:val="30"/>
          <w:szCs w:val="30"/>
        </w:rPr>
      </w:pPr>
      <w:r w:rsidRPr="00BF602D">
        <w:rPr>
          <w:rFonts w:ascii="Times New Roman" w:hAnsi="Times New Roman" w:cs="Times New Roman"/>
          <w:sz w:val="30"/>
          <w:szCs w:val="30"/>
        </w:rPr>
        <w:t>Психологическое давление</w:t>
      </w:r>
    </w:p>
    <w:p w:rsidR="00D316AC" w:rsidRPr="00BF602D" w:rsidRDefault="00D316AC" w:rsidP="00BF602D">
      <w:pPr>
        <w:ind w:left="708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F602D">
        <w:rPr>
          <w:rFonts w:ascii="Times New Roman" w:hAnsi="Times New Roman" w:cs="Times New Roman"/>
          <w:sz w:val="30"/>
          <w:szCs w:val="30"/>
        </w:rPr>
        <w:t>В некоторых играх отдельные игроки или целые сообщества могут оказывать психологическое давление на подростков. Они могут применять методы публичного унижения или отстранения от команды, чтобы вынудить молодых людей совершать определённые действия.</w:t>
      </w:r>
    </w:p>
    <w:p w:rsidR="00D316AC" w:rsidRPr="00BF602D" w:rsidRDefault="00D316AC" w:rsidP="00BF602D">
      <w:pPr>
        <w:ind w:left="708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F602D">
        <w:rPr>
          <w:rFonts w:ascii="Times New Roman" w:hAnsi="Times New Roman" w:cs="Times New Roman"/>
          <w:sz w:val="30"/>
          <w:szCs w:val="30"/>
        </w:rPr>
        <w:t>Будьте бдительны - мошенники готовы на всё, лишь бы поживиться за ваш счёт! Всегда проверяйте источники и не доверяйте подозрительным предложениям в играх.</w:t>
      </w:r>
    </w:p>
    <w:p w:rsidR="00D316AC" w:rsidRPr="00BF602D" w:rsidRDefault="00D316AC" w:rsidP="00BF602D">
      <w:pPr>
        <w:ind w:left="708"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F602D">
        <w:rPr>
          <w:rFonts w:ascii="Times New Roman" w:hAnsi="Times New Roman" w:cs="Times New Roman"/>
          <w:b/>
          <w:sz w:val="30"/>
          <w:szCs w:val="30"/>
          <w:lang w:val="en-US"/>
        </w:rPr>
        <w:t>Как защитить юных геймеров</w:t>
      </w:r>
    </w:p>
    <w:p w:rsidR="00D316AC" w:rsidRDefault="00D316AC" w:rsidP="00D316AC">
      <w:pPr>
        <w:ind w:left="708" w:firstLine="708"/>
      </w:pPr>
      <w:r w:rsidRPr="00D316AC">
        <w:drawing>
          <wp:inline distT="0" distB="0" distL="0" distR="0" wp14:anchorId="557B6CC7" wp14:editId="7B08E5E2">
            <wp:extent cx="3838575" cy="2372410"/>
            <wp:effectExtent l="0" t="0" r="0" b="8890"/>
            <wp:docPr id="5" name="Image 0" descr="preenco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0" descr="preencoded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3336" cy="240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6AC" w:rsidRPr="00BF602D" w:rsidRDefault="00D316AC" w:rsidP="00BF602D">
      <w:pPr>
        <w:ind w:left="708" w:firstLine="708"/>
        <w:jc w:val="center"/>
        <w:rPr>
          <w:rFonts w:ascii="Times New Roman" w:hAnsi="Times New Roman" w:cs="Times New Roman"/>
          <w:sz w:val="30"/>
          <w:szCs w:val="30"/>
        </w:rPr>
      </w:pPr>
      <w:r w:rsidRPr="00BF602D">
        <w:rPr>
          <w:rFonts w:ascii="Times New Roman" w:hAnsi="Times New Roman" w:cs="Times New Roman"/>
          <w:sz w:val="30"/>
          <w:szCs w:val="30"/>
        </w:rPr>
        <w:t>Совместная работа</w:t>
      </w:r>
    </w:p>
    <w:p w:rsidR="00D316AC" w:rsidRPr="00BF602D" w:rsidRDefault="00D316AC" w:rsidP="00BF602D">
      <w:pPr>
        <w:ind w:left="708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F602D">
        <w:rPr>
          <w:rFonts w:ascii="Times New Roman" w:hAnsi="Times New Roman" w:cs="Times New Roman"/>
          <w:sz w:val="30"/>
          <w:szCs w:val="30"/>
        </w:rPr>
        <w:lastRenderedPageBreak/>
        <w:t>Обсуждайте онлайн-угрозы с ребенком, помогайте ему создавать сложные пароли.</w:t>
      </w:r>
    </w:p>
    <w:p w:rsidR="00D316AC" w:rsidRDefault="00D316AC" w:rsidP="00D316AC">
      <w:pPr>
        <w:ind w:left="708" w:firstLine="708"/>
      </w:pPr>
      <w:r w:rsidRPr="00D316AC">
        <w:drawing>
          <wp:inline distT="0" distB="0" distL="0" distR="0" wp14:anchorId="06B876D2" wp14:editId="6DB31CA5">
            <wp:extent cx="4176518" cy="2581275"/>
            <wp:effectExtent l="0" t="0" r="0" b="0"/>
            <wp:docPr id="6" name="Image 1" descr="preenco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" descr="preencoded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5797" cy="260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6AC" w:rsidRPr="00BF602D" w:rsidRDefault="00D316AC" w:rsidP="00BF602D">
      <w:pPr>
        <w:ind w:left="708" w:firstLine="708"/>
        <w:jc w:val="center"/>
        <w:rPr>
          <w:rFonts w:ascii="Times New Roman" w:hAnsi="Times New Roman" w:cs="Times New Roman"/>
          <w:sz w:val="30"/>
          <w:szCs w:val="30"/>
        </w:rPr>
      </w:pPr>
      <w:r w:rsidRPr="00BF602D">
        <w:rPr>
          <w:rFonts w:ascii="Times New Roman" w:hAnsi="Times New Roman" w:cs="Times New Roman"/>
          <w:sz w:val="30"/>
          <w:szCs w:val="30"/>
        </w:rPr>
        <w:t>Фишинговые ссылки</w:t>
      </w:r>
    </w:p>
    <w:p w:rsidR="00D316AC" w:rsidRPr="00BF602D" w:rsidRDefault="00D316AC" w:rsidP="00BF602D">
      <w:pPr>
        <w:ind w:left="708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F602D">
        <w:rPr>
          <w:rFonts w:ascii="Times New Roman" w:hAnsi="Times New Roman" w:cs="Times New Roman"/>
          <w:sz w:val="30"/>
          <w:szCs w:val="30"/>
        </w:rPr>
        <w:t>Учите ребенка распознавать фишинговые ссылки и вредоносные файлы.</w:t>
      </w:r>
    </w:p>
    <w:p w:rsidR="00D316AC" w:rsidRDefault="00D316AC" w:rsidP="00D316AC">
      <w:pPr>
        <w:ind w:left="708" w:firstLine="708"/>
      </w:pPr>
      <w:r w:rsidRPr="00D316AC">
        <w:drawing>
          <wp:inline distT="0" distB="0" distL="0" distR="0" wp14:anchorId="74E99AE7" wp14:editId="40E898AA">
            <wp:extent cx="4130409" cy="2552700"/>
            <wp:effectExtent l="0" t="0" r="3810" b="0"/>
            <wp:docPr id="7" name="Image 2" descr="preenco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2" descr="preencoded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1876" cy="257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6AC" w:rsidRPr="00BF602D" w:rsidRDefault="00D316AC" w:rsidP="00BF602D">
      <w:pPr>
        <w:ind w:left="708" w:firstLine="708"/>
        <w:jc w:val="center"/>
        <w:rPr>
          <w:rFonts w:ascii="Times New Roman" w:hAnsi="Times New Roman" w:cs="Times New Roman"/>
          <w:sz w:val="30"/>
          <w:szCs w:val="30"/>
        </w:rPr>
      </w:pPr>
      <w:r w:rsidRPr="00BF602D">
        <w:rPr>
          <w:rFonts w:ascii="Times New Roman" w:hAnsi="Times New Roman" w:cs="Times New Roman"/>
          <w:sz w:val="30"/>
          <w:szCs w:val="30"/>
        </w:rPr>
        <w:t>Защита от киберугроз</w:t>
      </w:r>
    </w:p>
    <w:p w:rsidR="00D316AC" w:rsidRPr="00BF602D" w:rsidRDefault="00D316AC" w:rsidP="00BF602D">
      <w:pPr>
        <w:ind w:left="708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F602D">
        <w:rPr>
          <w:rFonts w:ascii="Times New Roman" w:hAnsi="Times New Roman" w:cs="Times New Roman"/>
          <w:sz w:val="30"/>
          <w:szCs w:val="30"/>
        </w:rPr>
        <w:t>Устанавливайте на устройства ребенка надежное программное обеспечение для защиты от киберугроз.</w:t>
      </w:r>
    </w:p>
    <w:p w:rsidR="00BF602D" w:rsidRPr="00BF602D" w:rsidRDefault="00BF602D" w:rsidP="00BF602D">
      <w:pPr>
        <w:ind w:left="708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F602D">
        <w:rPr>
          <w:rFonts w:ascii="Times New Roman" w:hAnsi="Times New Roman" w:cs="Times New Roman"/>
          <w:sz w:val="30"/>
          <w:szCs w:val="30"/>
        </w:rPr>
        <w:t>Помните, никто не останется незамеченным.</w:t>
      </w:r>
    </w:p>
    <w:p w:rsidR="00D316AC" w:rsidRPr="00D316AC" w:rsidRDefault="00D316AC" w:rsidP="00D316AC">
      <w:pPr>
        <w:ind w:left="708" w:firstLine="708"/>
      </w:pPr>
      <w:bookmarkStart w:id="0" w:name="_GoBack"/>
      <w:bookmarkEnd w:id="0"/>
    </w:p>
    <w:sectPr w:rsidR="00D316AC" w:rsidRPr="00D316AC" w:rsidSect="006B164D">
      <w:pgSz w:w="11906" w:h="16838"/>
      <w:pgMar w:top="1134" w:right="851" w:bottom="851" w:left="1701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50"/>
  <w:drawingGridVerticalSpacing w:val="204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281"/>
    <w:rsid w:val="002F15AD"/>
    <w:rsid w:val="006B164D"/>
    <w:rsid w:val="008E6281"/>
    <w:rsid w:val="00BF602D"/>
    <w:rsid w:val="00D31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45722"/>
  <w15:chartTrackingRefBased/>
  <w15:docId w15:val="{6C47945E-7216-48C6-B95C-4C4589454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16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2025-11-26T06:34:00Z</dcterms:created>
  <dcterms:modified xsi:type="dcterms:W3CDTF">2025-11-26T06:34:00Z</dcterms:modified>
</cp:coreProperties>
</file>