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>Как отметил Президент Республики Беларусь А.Г.Лукашенко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Уроки западного 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lastRenderedPageBreak/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5E3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г.Казани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lastRenderedPageBreak/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(благоустройство воинских 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(г.Минск)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lastRenderedPageBreak/>
        <w:t>Имена героев всех национальностей увековечены в названии проспектов и улиц, каждый обелиск и каждый памятник героям войны бережно сохраняется и является местом поклонения благодарных потомков.</w:t>
      </w:r>
    </w:p>
    <w:p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54" w:rsidRDefault="00950454" w:rsidP="0070212E">
      <w:pPr>
        <w:spacing w:after="0" w:line="240" w:lineRule="auto"/>
      </w:pPr>
      <w:r>
        <w:separator/>
      </w:r>
    </w:p>
  </w:endnote>
  <w:endnote w:type="continuationSeparator" w:id="0">
    <w:p w:rsidR="00950454" w:rsidRDefault="00950454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54" w:rsidRDefault="00950454" w:rsidP="0070212E">
      <w:pPr>
        <w:spacing w:after="0" w:line="240" w:lineRule="auto"/>
      </w:pPr>
      <w:r>
        <w:separator/>
      </w:r>
    </w:p>
  </w:footnote>
  <w:footnote w:type="continuationSeparator" w:id="0">
    <w:p w:rsidR="00950454" w:rsidRDefault="00950454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858867"/>
      <w:docPartObj>
        <w:docPartGallery w:val="Page Numbers (Top of Page)"/>
        <w:docPartUnique/>
      </w:docPartObj>
    </w:sdtPr>
    <w:sdtEndPr/>
    <w:sdtContent>
      <w:p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8122FB">
          <w:rPr>
            <w:rFonts w:ascii="Times New Roman" w:hAnsi="Times New Roman" w:cs="Times New Roman"/>
            <w:noProof/>
          </w:rPr>
          <w:t>2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22FB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50454"/>
    <w:rsid w:val="009A7811"/>
    <w:rsid w:val="009C0512"/>
    <w:rsid w:val="009C522C"/>
    <w:rsid w:val="009D117E"/>
    <w:rsid w:val="009E0CF4"/>
    <w:rsid w:val="009E4200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2026-05-25T08:39:00Z</cp:lastPrinted>
  <dcterms:created xsi:type="dcterms:W3CDTF">2026-06-16T05:46:00Z</dcterms:created>
  <dcterms:modified xsi:type="dcterms:W3CDTF">2026-06-16T05:46:00Z</dcterms:modified>
</cp:coreProperties>
</file>