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50" w:type="pct"/>
        <w:tblInd w:w="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61"/>
      </w:tblGrid>
      <w:tr w:rsidR="00484DB4" w:rsidTr="00103B10">
        <w:tc>
          <w:tcPr>
            <w:tcW w:w="9361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</w:tcPr>
          <w:p w:rsidR="00484DB4" w:rsidRPr="00484DB4" w:rsidRDefault="00484DB4" w:rsidP="00103B10">
            <w:pPr>
              <w:pStyle w:val="table10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4DB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Административная процедура 3.1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484DB4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484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484DB4" w:rsidRPr="00484DB4" w:rsidRDefault="00484DB4" w:rsidP="00103B10">
            <w:pPr>
              <w:pStyle w:val="table10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Получение паспорта застройщика (при возведении и реконструкции одноквартирного жилого дома и (или) нежилых капитальных построек в упрощенном порядке)</w:t>
            </w:r>
          </w:p>
          <w:p w:rsidR="00484DB4" w:rsidRPr="00484DB4" w:rsidRDefault="00484DB4" w:rsidP="00103B10">
            <w:pPr>
              <w:pStyle w:val="table10"/>
              <w:spacing w:before="0" w:beforeAutospacing="0" w:after="0" w:afterAutospacing="0" w:line="28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89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74"/>
              <w:gridCol w:w="5951"/>
            </w:tblGrid>
            <w:tr w:rsidR="00484DB4" w:rsidRPr="00484DB4" w:rsidTr="00103B10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DB4" w:rsidRPr="00484DB4" w:rsidRDefault="00484DB4" w:rsidP="00103B10">
                  <w:pPr>
                    <w:spacing w:after="0"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Государственный орган (организация), в который обращается заинтересованное лицо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DB4" w:rsidRPr="00484DB4" w:rsidRDefault="00484DB4" w:rsidP="00103B10">
                  <w:pPr>
                    <w:spacing w:after="0" w:line="28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Брестский районный исполнительный комитет</w:t>
                  </w:r>
                </w:p>
                <w:p w:rsidR="00484DB4" w:rsidRPr="00484DB4" w:rsidRDefault="00484DB4" w:rsidP="00103B10">
                  <w:pPr>
                    <w:spacing w:after="0"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 w:rsidRPr="00484DB4">
                    <w:rPr>
                      <w:rStyle w:val="FontStyle13"/>
                      <w:sz w:val="28"/>
                      <w:szCs w:val="28"/>
                    </w:rPr>
                    <w:t xml:space="preserve">г.  Брест, ул. Веры </w:t>
                  </w:r>
                  <w:proofErr w:type="spellStart"/>
                  <w:r w:rsidRPr="00484DB4">
                    <w:rPr>
                      <w:rStyle w:val="FontStyle13"/>
                      <w:sz w:val="28"/>
                      <w:szCs w:val="28"/>
                    </w:rPr>
                    <w:t>Хоружей</w:t>
                  </w:r>
                  <w:proofErr w:type="spellEnd"/>
                  <w:r w:rsidRPr="00484DB4">
                    <w:rPr>
                      <w:rStyle w:val="FontStyle13"/>
                      <w:sz w:val="28"/>
                      <w:szCs w:val="28"/>
                    </w:rPr>
                    <w:t xml:space="preserve">, д.2, </w:t>
                  </w:r>
                  <w:proofErr w:type="spellStart"/>
                  <w:r w:rsidRPr="00484DB4">
                    <w:rPr>
                      <w:rStyle w:val="FontStyle13"/>
                      <w:sz w:val="28"/>
                      <w:szCs w:val="28"/>
                    </w:rPr>
                    <w:t>каб</w:t>
                  </w:r>
                  <w:proofErr w:type="spellEnd"/>
                  <w:r w:rsidRPr="00484DB4">
                    <w:rPr>
                      <w:rStyle w:val="FontStyle13"/>
                      <w:sz w:val="28"/>
                      <w:szCs w:val="28"/>
                    </w:rPr>
                    <w:t>. 1.</w:t>
                  </w:r>
                </w:p>
                <w:p w:rsidR="00484DB4" w:rsidRPr="00484DB4" w:rsidRDefault="00484DB4" w:rsidP="00103B10">
                  <w:pPr>
                    <w:spacing w:after="0"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 w:rsidRPr="00484DB4">
                    <w:rPr>
                      <w:rStyle w:val="FontStyle13"/>
                      <w:sz w:val="28"/>
                      <w:szCs w:val="28"/>
                    </w:rPr>
                    <w:t>режим работы: понедельник-пятница 8.00 - 13.00, 14.00 -17.00</w:t>
                  </w:r>
                </w:p>
                <w:p w:rsidR="00484DB4" w:rsidRPr="00484DB4" w:rsidRDefault="00484DB4" w:rsidP="00103B10">
                  <w:pPr>
                    <w:pStyle w:val="a3"/>
                    <w:spacing w:before="0" w:beforeAutospacing="0" w:after="0" w:afterAutospacing="0"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 вопросами по осуществлению данной административной процедуры можно обратиться в службу «одно окно» Брестского районного исполнительного комитета: г. Брест, ул.  Веры </w:t>
                  </w:r>
                  <w:proofErr w:type="spellStart"/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Хоружей</w:t>
                  </w:r>
                  <w:proofErr w:type="spellEnd"/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д. 2, каб.1, 1-й этаж</w:t>
                  </w:r>
                </w:p>
                <w:p w:rsidR="00484DB4" w:rsidRPr="00484DB4" w:rsidRDefault="00484DB4" w:rsidP="00103B10">
                  <w:pPr>
                    <w:pStyle w:val="a3"/>
                    <w:spacing w:before="0" w:beforeAutospacing="0" w:after="0" w:afterAutospacing="0" w:line="28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тел. 142, +375 162  21-36-06 </w:t>
                  </w:r>
                </w:p>
                <w:p w:rsidR="00484DB4" w:rsidRPr="00484DB4" w:rsidRDefault="00484DB4" w:rsidP="00103B10">
                  <w:pPr>
                    <w:spacing w:after="0"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Режим работы: понедельник, среда, пятница 8.00-13.00, 14.00 - 17.00; вторник, четверг 8.00-13.00, 14.00 -20.00</w:t>
                  </w:r>
                </w:p>
              </w:tc>
            </w:tr>
            <w:tr w:rsidR="00484DB4" w:rsidRPr="00484DB4" w:rsidTr="00103B10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DB4" w:rsidRPr="00484DB4" w:rsidRDefault="00484DB4" w:rsidP="00103B10">
                  <w:pPr>
                    <w:spacing w:after="0"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Ответственный за осуществление административной процедуры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DB4" w:rsidRPr="00484DB4" w:rsidRDefault="006A7E17" w:rsidP="00103B10">
                  <w:pPr>
                    <w:spacing w:after="0" w:line="280" w:lineRule="exac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84DB4"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Начальник отдела архитектуры и строительства </w:t>
                  </w:r>
                  <w:r w:rsidR="00484DB4" w:rsidRPr="00484D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Муха Екатерина Сергеевна</w:t>
                  </w:r>
                  <w:r w:rsidR="00484DB4"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484DB4" w:rsidRPr="00484DB4" w:rsidRDefault="00484DB4" w:rsidP="00103B10">
                  <w:pPr>
                    <w:spacing w:after="0"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  <w:r w:rsidRPr="00484DB4">
                    <w:rPr>
                      <w:rStyle w:val="FontStyle13"/>
                      <w:sz w:val="28"/>
                      <w:szCs w:val="28"/>
                    </w:rPr>
                    <w:t xml:space="preserve">  Брест, ул. Веры </w:t>
                  </w:r>
                  <w:proofErr w:type="spellStart"/>
                  <w:r w:rsidRPr="00484DB4">
                    <w:rPr>
                      <w:rStyle w:val="FontStyle13"/>
                      <w:sz w:val="28"/>
                      <w:szCs w:val="28"/>
                    </w:rPr>
                    <w:t>Хоружей</w:t>
                  </w:r>
                  <w:proofErr w:type="spellEnd"/>
                  <w:r w:rsidRPr="00484DB4">
                    <w:rPr>
                      <w:rStyle w:val="FontStyle13"/>
                      <w:sz w:val="28"/>
                      <w:szCs w:val="28"/>
                    </w:rPr>
                    <w:t xml:space="preserve">, д.2, </w:t>
                  </w:r>
                  <w:proofErr w:type="spellStart"/>
                  <w:r w:rsidRPr="00484DB4">
                    <w:rPr>
                      <w:rStyle w:val="FontStyle13"/>
                      <w:sz w:val="28"/>
                      <w:szCs w:val="28"/>
                    </w:rPr>
                    <w:t>каб</w:t>
                  </w:r>
                  <w:proofErr w:type="spellEnd"/>
                  <w:r w:rsidRPr="00484DB4">
                    <w:rPr>
                      <w:rStyle w:val="FontStyle13"/>
                      <w:sz w:val="28"/>
                      <w:szCs w:val="28"/>
                    </w:rPr>
                    <w:t>. 44, тел.  +375-162 20-83-70, режим работы: понедельник-пятница 8.00 - 13.00, 14.00 -17.00</w:t>
                  </w:r>
                </w:p>
                <w:p w:rsidR="00484DB4" w:rsidRPr="00484DB4" w:rsidRDefault="00484DB4" w:rsidP="00103B10">
                  <w:pPr>
                    <w:spacing w:line="280" w:lineRule="exact"/>
                    <w:jc w:val="both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На время отсутствия Муха Е.С. – главный специалист отдела архитектуры и строительства </w:t>
                  </w:r>
                  <w:proofErr w:type="spellStart"/>
                  <w:r w:rsidRPr="00484D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Шумак</w:t>
                  </w:r>
                  <w:proofErr w:type="spellEnd"/>
                  <w:r w:rsidRPr="00484DB4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Дмитрий Антонович</w:t>
                  </w: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</w:p>
                <w:p w:rsidR="00484DB4" w:rsidRPr="00484DB4" w:rsidRDefault="00484DB4" w:rsidP="00103B10">
                  <w:pPr>
                    <w:spacing w:after="0" w:line="280" w:lineRule="exact"/>
                    <w:rPr>
                      <w:rStyle w:val="FontStyle13"/>
                      <w:b w:val="0"/>
                      <w:i w:val="0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г.</w:t>
                  </w:r>
                  <w:r w:rsidRPr="00484DB4">
                    <w:rPr>
                      <w:rStyle w:val="FontStyle13"/>
                      <w:sz w:val="28"/>
                      <w:szCs w:val="28"/>
                    </w:rPr>
                    <w:t xml:space="preserve">  Брест, ул. Веры </w:t>
                  </w:r>
                  <w:proofErr w:type="spellStart"/>
                  <w:r w:rsidRPr="00484DB4">
                    <w:rPr>
                      <w:rStyle w:val="FontStyle13"/>
                      <w:sz w:val="28"/>
                      <w:szCs w:val="28"/>
                    </w:rPr>
                    <w:t>Хоружей</w:t>
                  </w:r>
                  <w:proofErr w:type="spellEnd"/>
                  <w:r w:rsidRPr="00484DB4">
                    <w:rPr>
                      <w:rStyle w:val="FontStyle13"/>
                      <w:sz w:val="28"/>
                      <w:szCs w:val="28"/>
                    </w:rPr>
                    <w:t xml:space="preserve">, д.2, </w:t>
                  </w:r>
                  <w:proofErr w:type="spellStart"/>
                  <w:r w:rsidRPr="00484DB4">
                    <w:rPr>
                      <w:rStyle w:val="FontStyle13"/>
                      <w:sz w:val="28"/>
                      <w:szCs w:val="28"/>
                    </w:rPr>
                    <w:t>каб</w:t>
                  </w:r>
                  <w:proofErr w:type="spellEnd"/>
                  <w:r w:rsidRPr="00484DB4">
                    <w:rPr>
                      <w:rStyle w:val="FontStyle13"/>
                      <w:sz w:val="28"/>
                      <w:szCs w:val="28"/>
                    </w:rPr>
                    <w:t>. 44, тел.  +375-162 20-83-70, режим работы: понедельник-пятница 8.00 - 13.00, 14.00 -17.00</w:t>
                  </w:r>
                </w:p>
                <w:p w:rsidR="00484DB4" w:rsidRPr="00484DB4" w:rsidRDefault="00484DB4" w:rsidP="00103B10">
                  <w:pPr>
                    <w:spacing w:after="0" w:line="280" w:lineRule="exact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484DB4" w:rsidRPr="00484DB4" w:rsidTr="00103B10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DB4" w:rsidRPr="00484DB4" w:rsidRDefault="00484DB4" w:rsidP="00103B10">
                  <w:pPr>
                    <w:spacing w:after="0"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Документы и (или) сведения, представляемые заявителем для осуществления административной процедуры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84DB4" w:rsidRPr="00484DB4" w:rsidRDefault="00484DB4" w:rsidP="00103B10">
                  <w:pPr>
                    <w:spacing w:after="0" w:line="280" w:lineRule="exact"/>
                    <w:ind w:left="181" w:hanging="181"/>
                    <w:jc w:val="both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color w:val="FF0000"/>
                      <w:spacing w:val="-8"/>
                      <w:sz w:val="28"/>
                      <w:szCs w:val="28"/>
                    </w:rPr>
                    <w:t xml:space="preserve"> </w:t>
                  </w:r>
                  <w:r w:rsidRPr="00484DB4"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  <w:t>заявление</w:t>
                  </w:r>
                </w:p>
                <w:p w:rsidR="00484DB4" w:rsidRPr="00484DB4" w:rsidRDefault="00484DB4" w:rsidP="00103B10">
                  <w:pPr>
                    <w:spacing w:after="0" w:line="280" w:lineRule="exact"/>
                    <w:ind w:left="181" w:hanging="181"/>
                    <w:jc w:val="both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</w:p>
                <w:p w:rsidR="00484DB4" w:rsidRPr="00484DB4" w:rsidRDefault="00484DB4" w:rsidP="00103B10">
                  <w:pPr>
                    <w:pStyle w:val="table10"/>
                    <w:spacing w:before="0" w:beforeAutospacing="0" w:after="0" w:afterAutospacing="0"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4DB4" w:rsidRPr="00484DB4" w:rsidTr="00103B10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DB4" w:rsidRPr="00484DB4" w:rsidRDefault="00484DB4" w:rsidP="00103B10">
                  <w:pPr>
                    <w:spacing w:after="0"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Максимальный срок осуществления процедуры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DB4" w:rsidRPr="00484DB4" w:rsidRDefault="00484DB4" w:rsidP="00E767CC">
                  <w:pPr>
                    <w:pStyle w:val="table10"/>
                    <w:spacing w:before="0" w:beforeAutospacing="0" w:after="0" w:afterAutospacing="0"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  <w:r w:rsidR="00E767CC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дней </w:t>
                  </w:r>
                </w:p>
              </w:tc>
            </w:tr>
            <w:tr w:rsidR="00484DB4" w:rsidRPr="00484DB4" w:rsidTr="00103B10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DB4" w:rsidRPr="00484DB4" w:rsidRDefault="00484DB4" w:rsidP="00103B10">
                  <w:pPr>
                    <w:spacing w:after="0"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Срок действия документа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DB4" w:rsidRPr="00484DB4" w:rsidRDefault="00E767CC" w:rsidP="00103B10">
                  <w:pPr>
                    <w:spacing w:after="0"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бессрочно</w:t>
                  </w:r>
                </w:p>
              </w:tc>
            </w:tr>
            <w:tr w:rsidR="00484DB4" w:rsidRPr="00484DB4" w:rsidTr="00103B10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DB4" w:rsidRPr="00484DB4" w:rsidRDefault="00484DB4" w:rsidP="00103B10">
                  <w:pPr>
                    <w:spacing w:after="0"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Размер платы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DB4" w:rsidRPr="00484DB4" w:rsidRDefault="00E767CC" w:rsidP="00103B10">
                  <w:pPr>
                    <w:spacing w:after="0"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Плата за услуги</w:t>
                  </w:r>
                </w:p>
              </w:tc>
            </w:tr>
            <w:tr w:rsidR="00484DB4" w:rsidRPr="00484DB4" w:rsidTr="00103B10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DB4" w:rsidRPr="00484DB4" w:rsidRDefault="00484DB4" w:rsidP="00103B10">
                  <w:pPr>
                    <w:spacing w:after="0"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Перечень самостоятельно запрашиваемых уполномоченным органом документов и (или) сведений, необходимых для осуществления административной процедуры, не включенных в перечни документов и (или) </w:t>
                  </w:r>
                  <w:r w:rsidRPr="00484DB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lastRenderedPageBreak/>
                    <w:t>сведений, представляемых заинтересованными лицами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DB4" w:rsidRPr="00484DB4" w:rsidRDefault="00484DB4" w:rsidP="00103B10">
                  <w:pPr>
                    <w:spacing w:after="0"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484DB4" w:rsidRPr="00484DB4" w:rsidTr="00103B10">
              <w:tc>
                <w:tcPr>
                  <w:tcW w:w="29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DB4" w:rsidRPr="00484DB4" w:rsidRDefault="00484DB4" w:rsidP="00103B10">
                  <w:pPr>
                    <w:spacing w:after="0" w:line="28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484DB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lastRenderedPageBreak/>
                    <w:t>Наименование, место нахождения и режим работы вышестоящего государственного органа</w:t>
                  </w:r>
                </w:p>
              </w:tc>
              <w:tc>
                <w:tcPr>
                  <w:tcW w:w="59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84DB4" w:rsidRPr="00484DB4" w:rsidRDefault="00484DB4" w:rsidP="00103B10">
                  <w:pPr>
                    <w:spacing w:after="0"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Брестский областной исполнительный комитет</w:t>
                  </w:r>
                </w:p>
                <w:p w:rsidR="00484DB4" w:rsidRPr="00484DB4" w:rsidRDefault="00484DB4" w:rsidP="00103B10">
                  <w:pPr>
                    <w:spacing w:after="0"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224005 г. Брест, ул. Ленина, 11</w:t>
                  </w:r>
                </w:p>
                <w:p w:rsidR="00484DB4" w:rsidRPr="00484DB4" w:rsidRDefault="00484DB4" w:rsidP="00103B10">
                  <w:pPr>
                    <w:spacing w:after="0"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Понедельник - пятница: 08.30 - 13.00, 14.00 - 17.30.</w:t>
                  </w:r>
                </w:p>
                <w:p w:rsidR="00484DB4" w:rsidRPr="00484DB4" w:rsidRDefault="00484DB4" w:rsidP="00103B10">
                  <w:pPr>
                    <w:spacing w:after="0" w:line="280" w:lineRule="exact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Суббота, воскресенье: выходной.</w:t>
                  </w:r>
                </w:p>
              </w:tc>
            </w:tr>
          </w:tbl>
          <w:p w:rsidR="00484DB4" w:rsidRP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84DB4" w:rsidRP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  <w:p w:rsidR="00484DB4" w:rsidRP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84DB4" w:rsidRP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84DB4" w:rsidRP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84DB4" w:rsidRP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84DB4" w:rsidRP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84DB4" w:rsidRP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84DB4" w:rsidRP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84DB4" w:rsidRP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84DB4" w:rsidRP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84DB4" w:rsidRP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84DB4" w:rsidRP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84DB4" w:rsidRP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Y="-35"/>
              <w:tblOverlap w:val="never"/>
              <w:tblW w:w="4950" w:type="pct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57"/>
            </w:tblGrid>
            <w:tr w:rsidR="006A7E17" w:rsidRPr="00484DB4" w:rsidTr="006A7E17">
              <w:tc>
                <w:tcPr>
                  <w:tcW w:w="9157" w:type="dxa"/>
                  <w:shd w:val="clear" w:color="auto" w:fill="FFFFFF"/>
                  <w:tcMar>
                    <w:top w:w="0" w:type="dxa"/>
                    <w:left w:w="6" w:type="dxa"/>
                    <w:bottom w:w="0" w:type="dxa"/>
                    <w:right w:w="6" w:type="dxa"/>
                  </w:tcMar>
                </w:tcPr>
                <w:p w:rsidR="006A7E17" w:rsidRPr="00484DB4" w:rsidRDefault="006A7E17" w:rsidP="006A7E17">
                  <w:pPr>
                    <w:pStyle w:val="table10"/>
                    <w:spacing w:line="276" w:lineRule="auto"/>
                    <w:rPr>
                      <w:rFonts w:ascii="Times New Roman" w:hAnsi="Times New Roman" w:cs="Times New Roman"/>
                      <w:b/>
                      <w:spacing w:val="-8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484DB4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lastRenderedPageBreak/>
                    <w:t>Административная процедура 3.1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6</w:t>
                  </w:r>
                  <w:r w:rsidRPr="00484DB4"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shd w:val="clear" w:color="auto" w:fill="FFFFFF"/>
                    </w:rPr>
                    <w:t>9</w:t>
                  </w:r>
                </w:p>
                <w:p w:rsidR="006A7E17" w:rsidRPr="00484DB4" w:rsidRDefault="006A7E17" w:rsidP="006A7E17">
                  <w:pPr>
                    <w:spacing w:after="0"/>
                    <w:ind w:left="4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Брестский районный исполнительный комитет</w:t>
                  </w:r>
                </w:p>
                <w:p w:rsidR="006A7E17" w:rsidRPr="00484DB4" w:rsidRDefault="006A7E17" w:rsidP="006A7E17">
                  <w:pPr>
                    <w:tabs>
                      <w:tab w:val="left" w:pos="4500"/>
                    </w:tabs>
                    <w:spacing w:after="0"/>
                    <w:ind w:left="4536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________________________________</w:t>
                  </w:r>
                </w:p>
                <w:p w:rsidR="006A7E17" w:rsidRPr="00484DB4" w:rsidRDefault="006A7E17" w:rsidP="006A7E17">
                  <w:pPr>
                    <w:tabs>
                      <w:tab w:val="left" w:pos="4500"/>
                    </w:tabs>
                    <w:spacing w:after="0"/>
                    <w:ind w:left="4536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________________________________</w:t>
                  </w:r>
                </w:p>
                <w:p w:rsidR="006A7E17" w:rsidRPr="00484DB4" w:rsidRDefault="006A7E17" w:rsidP="006A7E17">
                  <w:pPr>
                    <w:tabs>
                      <w:tab w:val="left" w:pos="5103"/>
                    </w:tabs>
                    <w:spacing w:after="0"/>
                    <w:ind w:left="45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DB4">
                    <w:rPr>
                      <w:rFonts w:ascii="Times New Roman" w:hAnsi="Times New Roman" w:cs="Times New Roman"/>
                    </w:rPr>
                    <w:t>(наименование субъекта хозяйствования)</w:t>
                  </w:r>
                </w:p>
                <w:p w:rsidR="006A7E17" w:rsidRPr="00484DB4" w:rsidRDefault="006A7E17" w:rsidP="006A7E17">
                  <w:pPr>
                    <w:tabs>
                      <w:tab w:val="left" w:pos="5103"/>
                    </w:tabs>
                    <w:spacing w:after="0"/>
                    <w:ind w:left="4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адрес субъекта хозяйствования:</w:t>
                  </w:r>
                </w:p>
                <w:p w:rsidR="006A7E17" w:rsidRPr="00484DB4" w:rsidRDefault="006A7E17" w:rsidP="006A7E17">
                  <w:pPr>
                    <w:tabs>
                      <w:tab w:val="left" w:pos="5103"/>
                    </w:tabs>
                    <w:spacing w:after="0"/>
                    <w:ind w:left="4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6A7E17" w:rsidRPr="00484DB4" w:rsidRDefault="006A7E17" w:rsidP="006A7E17">
                  <w:pPr>
                    <w:tabs>
                      <w:tab w:val="left" w:pos="5103"/>
                    </w:tabs>
                    <w:spacing w:after="0"/>
                    <w:ind w:left="4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регистрационный номер:</w:t>
                  </w:r>
                </w:p>
                <w:p w:rsidR="006A7E17" w:rsidRPr="00484DB4" w:rsidRDefault="006A7E17" w:rsidP="006A7E17">
                  <w:pPr>
                    <w:tabs>
                      <w:tab w:val="left" w:pos="5103"/>
                    </w:tabs>
                    <w:spacing w:after="0"/>
                    <w:ind w:left="4536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________________________________</w:t>
                  </w:r>
                </w:p>
                <w:p w:rsidR="006A7E17" w:rsidRPr="00484DB4" w:rsidRDefault="006A7E17" w:rsidP="006A7E17">
                  <w:pPr>
                    <w:tabs>
                      <w:tab w:val="left" w:pos="5103"/>
                    </w:tabs>
                    <w:spacing w:after="0"/>
                    <w:ind w:left="4536"/>
                    <w:jc w:val="both"/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</w:t>
                  </w:r>
                  <w:r w:rsidRPr="00484DB4"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_________________________</w:t>
                  </w:r>
                </w:p>
                <w:p w:rsidR="006A7E17" w:rsidRPr="00484DB4" w:rsidRDefault="006A7E17" w:rsidP="006A7E17">
                  <w:pPr>
                    <w:spacing w:after="0" w:line="480" w:lineRule="auto"/>
                    <w:ind w:firstLine="45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тел. _____________________________</w:t>
                  </w:r>
                </w:p>
                <w:p w:rsidR="006A7E17" w:rsidRPr="00484DB4" w:rsidRDefault="006A7E17" w:rsidP="006A7E17">
                  <w:pPr>
                    <w:spacing w:after="0" w:line="480" w:lineRule="auto"/>
                    <w:ind w:firstLine="45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7E17" w:rsidRPr="00484DB4" w:rsidRDefault="006A7E17" w:rsidP="006A7E17">
                  <w:pPr>
                    <w:spacing w:after="0" w:line="480" w:lineRule="auto"/>
                    <w:ind w:firstLine="45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7E17" w:rsidRPr="00484DB4" w:rsidRDefault="006A7E17" w:rsidP="006A7E17">
                  <w:pPr>
                    <w:spacing w:after="0" w:line="480" w:lineRule="auto"/>
                    <w:ind w:firstLine="450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ЗАЯВЛЕНИЕ</w:t>
                  </w:r>
                </w:p>
                <w:p w:rsidR="006A7E17" w:rsidRPr="00484DB4" w:rsidRDefault="006A7E17" w:rsidP="006A7E17">
                  <w:pPr>
                    <w:spacing w:after="0"/>
                    <w:ind w:firstLine="6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</w:t>
                  </w:r>
                </w:p>
                <w:p w:rsidR="006A7E17" w:rsidRPr="00484DB4" w:rsidRDefault="006A7E17" w:rsidP="006A7E17">
                  <w:pPr>
                    <w:spacing w:after="0"/>
                    <w:ind w:firstLine="66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>(наименование юридического лица или индивидуального предпринимателя, адрес регистрации, контактный номер телефона)</w:t>
                  </w:r>
                </w:p>
                <w:p w:rsidR="006A7E17" w:rsidRDefault="006A7E17" w:rsidP="006A7E17">
                  <w:pPr>
                    <w:pStyle w:val="table10"/>
                    <w:spacing w:before="0" w:beforeAutospacing="0" w:after="0" w:afterAutospacing="0"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просит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выдать паспорта застройщика (при возведении и реконструкции одноквартирного жилого дома и (или) нежилых капитальных построек в упрощенном порядке) </w:t>
                  </w: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 адресу: _______________________________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</w:t>
                  </w:r>
                </w:p>
                <w:p w:rsidR="006A7E17" w:rsidRPr="00484DB4" w:rsidRDefault="006A7E17" w:rsidP="006A7E17">
                  <w:pPr>
                    <w:pStyle w:val="table10"/>
                    <w:spacing w:before="0" w:beforeAutospacing="0" w:after="0" w:afterAutospacing="0" w:line="280" w:lineRule="exac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________________________________________________________________________________________________________________</w:t>
                  </w:r>
                </w:p>
                <w:p w:rsidR="006A7E17" w:rsidRPr="00484DB4" w:rsidRDefault="006A7E17" w:rsidP="006A7E17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К заявлению прилагается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  <w:p w:rsidR="006A7E17" w:rsidRPr="00484DB4" w:rsidRDefault="006A7E17" w:rsidP="006A7E1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7E17" w:rsidRDefault="006A7E17" w:rsidP="006A7E1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6A7E17" w:rsidRDefault="006A7E17" w:rsidP="006A7E1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6A7E17" w:rsidRPr="00484DB4" w:rsidRDefault="006A7E17" w:rsidP="006A7E1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7E17" w:rsidRDefault="006A7E17" w:rsidP="006A7E1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6A7E17" w:rsidRPr="00484DB4" w:rsidRDefault="006A7E17" w:rsidP="006A7E1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7E17" w:rsidRDefault="006A7E17" w:rsidP="006A7E1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________________________________________________________________</w:t>
                  </w:r>
                </w:p>
                <w:p w:rsidR="006A7E17" w:rsidRPr="00484DB4" w:rsidRDefault="006A7E17" w:rsidP="006A7E1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7E17" w:rsidRDefault="006A7E17" w:rsidP="006A7E1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7E17" w:rsidRPr="00484DB4" w:rsidRDefault="006A7E17" w:rsidP="006A7E1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7E17" w:rsidRPr="00484DB4" w:rsidRDefault="006A7E17" w:rsidP="006A7E17">
                  <w:pPr>
                    <w:spacing w:after="0"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7E17" w:rsidRPr="00484DB4" w:rsidRDefault="006A7E17" w:rsidP="006A7E1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84DB4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   _________________          _____________________</w:t>
                  </w:r>
                </w:p>
                <w:p w:rsidR="006A7E17" w:rsidRPr="00484DB4" w:rsidRDefault="006A7E17" w:rsidP="006A7E17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8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(</w:t>
                  </w:r>
                  <w:proofErr w:type="gramStart"/>
                  <w:r w:rsidRPr="0048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должность)   </w:t>
                  </w:r>
                  <w:proofErr w:type="gramEnd"/>
                  <w:r w:rsidRPr="00484DB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(подпись)                             (фамилия, инициалы)</w:t>
                  </w:r>
                </w:p>
                <w:p w:rsidR="006A7E17" w:rsidRPr="00484DB4" w:rsidRDefault="006A7E17" w:rsidP="006A7E17">
                  <w:pPr>
                    <w:pStyle w:val="table10"/>
                    <w:spacing w:line="276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</w:p>
                <w:p w:rsidR="006A7E17" w:rsidRPr="00484DB4" w:rsidRDefault="006A7E17" w:rsidP="006A7E17">
                  <w:pPr>
                    <w:pStyle w:val="table10"/>
                    <w:spacing w:line="276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</w:p>
                <w:p w:rsidR="006A7E17" w:rsidRPr="00484DB4" w:rsidRDefault="006A7E17" w:rsidP="006A7E17">
                  <w:pPr>
                    <w:pStyle w:val="table10"/>
                    <w:spacing w:line="276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</w:p>
                <w:p w:rsidR="006A7E17" w:rsidRPr="00484DB4" w:rsidRDefault="006A7E17" w:rsidP="006A7E17">
                  <w:pPr>
                    <w:pStyle w:val="table10"/>
                    <w:spacing w:line="276" w:lineRule="auto"/>
                    <w:jc w:val="center"/>
                    <w:rPr>
                      <w:rFonts w:ascii="Times New Roman" w:hAnsi="Times New Roman" w:cs="Times New Roman"/>
                      <w:spacing w:val="-8"/>
                      <w:sz w:val="28"/>
                      <w:szCs w:val="28"/>
                    </w:rPr>
                  </w:pPr>
                </w:p>
                <w:p w:rsidR="006A7E17" w:rsidRPr="00484DB4" w:rsidRDefault="006A7E17" w:rsidP="006A7E17">
                  <w:pPr>
                    <w:pStyle w:val="table10"/>
                    <w:spacing w:line="276" w:lineRule="auto"/>
                    <w:jc w:val="center"/>
                    <w:rPr>
                      <w:rFonts w:ascii="Times New Roman" w:hAnsi="Times New Roman" w:cs="Times New Roman"/>
                      <w:b/>
                      <w:spacing w:val="-8"/>
                      <w:sz w:val="28"/>
                      <w:szCs w:val="28"/>
                    </w:rPr>
                  </w:pPr>
                </w:p>
              </w:tc>
            </w:tr>
          </w:tbl>
          <w:p w:rsidR="00484DB4" w:rsidRP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84DB4" w:rsidRPr="00484DB4" w:rsidRDefault="00484DB4" w:rsidP="00103B10">
            <w:pPr>
              <w:pStyle w:val="table10"/>
              <w:spacing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8"/>
                <w:szCs w:val="28"/>
              </w:rPr>
            </w:pPr>
          </w:p>
          <w:p w:rsidR="00484DB4" w:rsidRDefault="00484DB4" w:rsidP="00103B10">
            <w:pPr>
              <w:spacing w:after="0"/>
              <w:rPr>
                <w:sz w:val="24"/>
                <w:szCs w:val="30"/>
              </w:rPr>
            </w:pPr>
          </w:p>
        </w:tc>
      </w:tr>
    </w:tbl>
    <w:p w:rsidR="00484DB4" w:rsidRDefault="00484DB4" w:rsidP="00484DB4">
      <w:bookmarkStart w:id="1" w:name="a2"/>
      <w:bookmarkEnd w:id="1"/>
    </w:p>
    <w:p w:rsidR="00DE0BD2" w:rsidRPr="00B466D8" w:rsidRDefault="006A7E17" w:rsidP="00B466D8"/>
    <w:sectPr w:rsidR="00DE0BD2" w:rsidRPr="00B466D8" w:rsidSect="00696CB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73DF7"/>
    <w:multiLevelType w:val="hybridMultilevel"/>
    <w:tmpl w:val="E8E8BA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74345"/>
    <w:multiLevelType w:val="hybridMultilevel"/>
    <w:tmpl w:val="C3AAD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D6C"/>
    <w:rsid w:val="001C53D3"/>
    <w:rsid w:val="002D330B"/>
    <w:rsid w:val="00484DB4"/>
    <w:rsid w:val="00524D9C"/>
    <w:rsid w:val="006635BF"/>
    <w:rsid w:val="006A7E17"/>
    <w:rsid w:val="006B1D6C"/>
    <w:rsid w:val="00B466D8"/>
    <w:rsid w:val="00E06C2F"/>
    <w:rsid w:val="00E76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E3DE1-7C30-4851-8788-76E73E95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D9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link w:val="table100"/>
    <w:rsid w:val="00524D9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customStyle="1" w:styleId="titlep">
    <w:name w:val="titlep"/>
    <w:basedOn w:val="a"/>
    <w:rsid w:val="00524D9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nhideWhenUsed/>
    <w:rsid w:val="00524D9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table100">
    <w:name w:val="table10 Знак"/>
    <w:link w:val="table10"/>
    <w:locked/>
    <w:rsid w:val="00524D9C"/>
    <w:rPr>
      <w:rFonts w:eastAsia="Times New Roman"/>
      <w:sz w:val="24"/>
      <w:szCs w:val="24"/>
    </w:rPr>
  </w:style>
  <w:style w:type="paragraph" w:styleId="a4">
    <w:name w:val="List Paragraph"/>
    <w:basedOn w:val="a"/>
    <w:uiPriority w:val="34"/>
    <w:qFormat/>
    <w:rsid w:val="00524D9C"/>
    <w:pPr>
      <w:ind w:left="720"/>
      <w:contextualSpacing/>
    </w:pPr>
  </w:style>
  <w:style w:type="character" w:customStyle="1" w:styleId="FontStyle13">
    <w:name w:val="Font Style13"/>
    <w:rsid w:val="00524D9C"/>
    <w:rPr>
      <w:rFonts w:ascii="Times New Roman" w:hAnsi="Times New Roman" w:cs="Times New Roman" w:hint="default"/>
      <w:b/>
      <w:bCs/>
      <w:i/>
      <w:iCs/>
      <w:sz w:val="34"/>
      <w:szCs w:val="34"/>
    </w:rPr>
  </w:style>
  <w:style w:type="paragraph" w:customStyle="1" w:styleId="ConsNonformat">
    <w:name w:val="ConsNonformat"/>
    <w:rsid w:val="00524D9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3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33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Priemnaia</dc:creator>
  <cp:keywords/>
  <dc:description/>
  <cp:lastModifiedBy>Priemnaia</cp:lastModifiedBy>
  <cp:revision>5</cp:revision>
  <cp:lastPrinted>2023-01-24T11:22:00Z</cp:lastPrinted>
  <dcterms:created xsi:type="dcterms:W3CDTF">2023-01-24T11:11:00Z</dcterms:created>
  <dcterms:modified xsi:type="dcterms:W3CDTF">2023-01-25T05:54:00Z</dcterms:modified>
</cp:coreProperties>
</file>